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835"/>
        <w:gridCol w:w="2446"/>
        <w:gridCol w:w="1651"/>
      </w:tblGrid>
      <w:tr w:rsidR="00A100A7" w14:paraId="51FA3767" w14:textId="77777777" w:rsidTr="00083F24">
        <w:trPr>
          <w:trHeight w:val="417"/>
        </w:trPr>
        <w:tc>
          <w:tcPr>
            <w:tcW w:w="2132" w:type="dxa"/>
            <w:vMerge w:val="restart"/>
          </w:tcPr>
          <w:p w14:paraId="16EE2A33" w14:textId="77777777" w:rsidR="00A100A7" w:rsidRDefault="00A100A7" w:rsidP="00083F24">
            <w:pPr>
              <w:pStyle w:val="TableParagraph"/>
              <w:spacing w:before="85"/>
              <w:rPr>
                <w:sz w:val="20"/>
              </w:rPr>
            </w:pPr>
          </w:p>
          <w:p w14:paraId="49D5ABD6" w14:textId="77777777" w:rsidR="00A100A7" w:rsidRDefault="00A100A7" w:rsidP="00083F24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11322D" wp14:editId="7986BE8F">
                  <wp:extent cx="859630" cy="708278"/>
                  <wp:effectExtent l="0" t="0" r="0" b="0"/>
                  <wp:docPr id="1" name="Image 1" descr="metin, logo, amblem, simge, sembol içeren bir resim&#10;&#10;Yapay zeka tarafından oluşturulan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metin, logo, amblem, simge, sembol içeren bir resim&#10;&#10;Yapay zeka tarafından oluşturulan içerik yanlış olabilir.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630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14:paraId="252E0B42" w14:textId="77777777" w:rsidR="00A100A7" w:rsidRDefault="00A100A7" w:rsidP="00083F24"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İNSAN VE TOPLUM BİLİMLERİ FAKÜLTESİ TÜRK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DİLİ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EDEBİYATI </w:t>
            </w:r>
            <w:r>
              <w:rPr>
                <w:b/>
                <w:spacing w:val="-2"/>
                <w:sz w:val="20"/>
              </w:rPr>
              <w:t>BÖLÜMÜ</w:t>
            </w:r>
          </w:p>
          <w:p w14:paraId="7272A6A2" w14:textId="77777777" w:rsidR="00A100A7" w:rsidRDefault="00A100A7" w:rsidP="00083F2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TOPLANTI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TUTANAĞI</w:t>
            </w:r>
          </w:p>
        </w:tc>
        <w:tc>
          <w:tcPr>
            <w:tcW w:w="2446" w:type="dxa"/>
          </w:tcPr>
          <w:p w14:paraId="336F95E1" w14:textId="77777777" w:rsidR="00A100A7" w:rsidRDefault="00A100A7" w:rsidP="00083F2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Toplantı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651" w:type="dxa"/>
          </w:tcPr>
          <w:p w14:paraId="5AD5AA7C" w14:textId="41444E6E" w:rsidR="00A100A7" w:rsidRDefault="00A100A7" w:rsidP="00083F2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A100A7" w14:paraId="75ECA82A" w14:textId="77777777" w:rsidTr="00083F24">
        <w:trPr>
          <w:trHeight w:val="422"/>
        </w:trPr>
        <w:tc>
          <w:tcPr>
            <w:tcW w:w="2132" w:type="dxa"/>
            <w:vMerge/>
            <w:tcBorders>
              <w:top w:val="nil"/>
            </w:tcBorders>
          </w:tcPr>
          <w:p w14:paraId="072C5AE4" w14:textId="77777777" w:rsidR="00A100A7" w:rsidRDefault="00A100A7" w:rsidP="00083F2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BA78297" w14:textId="77777777" w:rsidR="00A100A7" w:rsidRDefault="00A100A7" w:rsidP="00083F2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7449C9AC" w14:textId="77777777" w:rsidR="00A100A7" w:rsidRDefault="00A100A7" w:rsidP="00083F2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Toplantı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651" w:type="dxa"/>
          </w:tcPr>
          <w:p w14:paraId="4DCABE20" w14:textId="3C3DF983" w:rsidR="00A100A7" w:rsidRDefault="00A100A7" w:rsidP="00083F2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29.05.2025</w:t>
            </w:r>
          </w:p>
        </w:tc>
      </w:tr>
      <w:tr w:rsidR="00A100A7" w14:paraId="2E4EF670" w14:textId="77777777" w:rsidTr="00083F24">
        <w:trPr>
          <w:trHeight w:val="405"/>
        </w:trPr>
        <w:tc>
          <w:tcPr>
            <w:tcW w:w="2132" w:type="dxa"/>
            <w:vMerge/>
            <w:tcBorders>
              <w:top w:val="nil"/>
            </w:tcBorders>
          </w:tcPr>
          <w:p w14:paraId="12FC4B99" w14:textId="77777777" w:rsidR="00A100A7" w:rsidRDefault="00A100A7" w:rsidP="00083F2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3ECD544" w14:textId="77777777" w:rsidR="00A100A7" w:rsidRDefault="00A100A7" w:rsidP="00083F2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5FBE83BE" w14:textId="77777777" w:rsidR="00A100A7" w:rsidRDefault="00A100A7" w:rsidP="00083F2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Toplantı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1651" w:type="dxa"/>
          </w:tcPr>
          <w:p w14:paraId="2AD0FB8C" w14:textId="7247FF65" w:rsidR="00A100A7" w:rsidRDefault="0031641A" w:rsidP="00083F2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308 Nolu Salon</w:t>
            </w:r>
          </w:p>
        </w:tc>
      </w:tr>
      <w:tr w:rsidR="00A100A7" w14:paraId="2B2F9348" w14:textId="77777777" w:rsidTr="00083F24">
        <w:trPr>
          <w:trHeight w:val="369"/>
        </w:trPr>
        <w:tc>
          <w:tcPr>
            <w:tcW w:w="2132" w:type="dxa"/>
            <w:vMerge/>
            <w:tcBorders>
              <w:top w:val="nil"/>
            </w:tcBorders>
          </w:tcPr>
          <w:p w14:paraId="2650F297" w14:textId="77777777" w:rsidR="00A100A7" w:rsidRDefault="00A100A7" w:rsidP="00083F2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A7764C6" w14:textId="77777777" w:rsidR="00A100A7" w:rsidRDefault="00A100A7" w:rsidP="00083F2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14:paraId="2161B235" w14:textId="77777777" w:rsidR="00A100A7" w:rsidRDefault="00A100A7" w:rsidP="00083F2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Katılımcı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Sayısı</w:t>
            </w:r>
          </w:p>
        </w:tc>
        <w:tc>
          <w:tcPr>
            <w:tcW w:w="1651" w:type="dxa"/>
          </w:tcPr>
          <w:p w14:paraId="3BFE7086" w14:textId="67E18B54" w:rsidR="00A100A7" w:rsidRDefault="0031641A" w:rsidP="00083F2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</w:tr>
    </w:tbl>
    <w:p w14:paraId="5B31F963" w14:textId="77777777" w:rsidR="00A100A7" w:rsidRDefault="00A100A7" w:rsidP="00A100A7">
      <w:pPr>
        <w:pStyle w:val="GvdeMetni"/>
        <w:spacing w:before="189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A100A7" w14:paraId="56DB3DC8" w14:textId="77777777" w:rsidTr="00083F24">
        <w:trPr>
          <w:trHeight w:val="230"/>
        </w:trPr>
        <w:tc>
          <w:tcPr>
            <w:tcW w:w="9064" w:type="dxa"/>
          </w:tcPr>
          <w:p w14:paraId="273928B4" w14:textId="77777777" w:rsidR="00A100A7" w:rsidRDefault="00A100A7" w:rsidP="00083F24">
            <w:pPr>
              <w:pStyle w:val="TableParagraph"/>
              <w:spacing w:line="210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BAŞLIK</w:t>
            </w:r>
          </w:p>
        </w:tc>
      </w:tr>
      <w:tr w:rsidR="00A100A7" w14:paraId="68562E2A" w14:textId="77777777" w:rsidTr="00083F24">
        <w:trPr>
          <w:trHeight w:val="460"/>
        </w:trPr>
        <w:tc>
          <w:tcPr>
            <w:tcW w:w="9064" w:type="dxa"/>
          </w:tcPr>
          <w:p w14:paraId="33DE0AEE" w14:textId="5090E21A" w:rsidR="00A100A7" w:rsidRDefault="00A100A7" w:rsidP="00083F24">
            <w:pPr>
              <w:pStyle w:val="TableParagraph"/>
              <w:spacing w:line="228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Edebiyatı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Lisans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Programı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31641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Sınıf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1641A">
              <w:rPr>
                <w:b/>
                <w:spacing w:val="-1"/>
                <w:sz w:val="20"/>
              </w:rPr>
              <w:t xml:space="preserve">I. Öğretim </w:t>
            </w:r>
            <w:r>
              <w:rPr>
                <w:b/>
                <w:sz w:val="20"/>
              </w:rPr>
              <w:t>Danışmanlık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Toplantısı</w:t>
            </w:r>
          </w:p>
        </w:tc>
      </w:tr>
    </w:tbl>
    <w:p w14:paraId="4D35FC11" w14:textId="77777777" w:rsidR="00A100A7" w:rsidRDefault="00A100A7" w:rsidP="00A100A7">
      <w:pPr>
        <w:pStyle w:val="GvdeMetni"/>
        <w:spacing w:before="17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738"/>
      </w:tblGrid>
      <w:tr w:rsidR="00A100A7" w14:paraId="358C0865" w14:textId="77777777" w:rsidTr="00083F24">
        <w:trPr>
          <w:trHeight w:val="230"/>
        </w:trPr>
        <w:tc>
          <w:tcPr>
            <w:tcW w:w="9064" w:type="dxa"/>
            <w:gridSpan w:val="2"/>
          </w:tcPr>
          <w:p w14:paraId="2B13E6DA" w14:textId="77777777" w:rsidR="00A100A7" w:rsidRDefault="00A100A7" w:rsidP="00083F24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GÜNDEM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MADDELERİ</w:t>
            </w:r>
          </w:p>
        </w:tc>
      </w:tr>
      <w:tr w:rsidR="00A100A7" w14:paraId="18DF25FC" w14:textId="77777777" w:rsidTr="008F003D">
        <w:trPr>
          <w:trHeight w:val="360"/>
        </w:trPr>
        <w:tc>
          <w:tcPr>
            <w:tcW w:w="326" w:type="dxa"/>
          </w:tcPr>
          <w:p w14:paraId="582AE44E" w14:textId="77777777" w:rsidR="00A100A7" w:rsidRDefault="00A100A7" w:rsidP="00083F24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738" w:type="dxa"/>
          </w:tcPr>
          <w:p w14:paraId="00856778" w14:textId="7AF4AD39" w:rsidR="008F003D" w:rsidRPr="008F003D" w:rsidRDefault="00A100A7" w:rsidP="008F003D">
            <w:pPr>
              <w:pStyle w:val="TableParagraph"/>
              <w:ind w:left="108"/>
              <w:rPr>
                <w:spacing w:val="-6"/>
                <w:sz w:val="20"/>
              </w:rPr>
            </w:pPr>
            <w:r>
              <w:rPr>
                <w:sz w:val="20"/>
              </w:rPr>
              <w:t>SDÜ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  <w:r w:rsidR="008F003D">
              <w:rPr>
                <w:sz w:val="20"/>
              </w:rPr>
              <w:t xml:space="preserve"> </w:t>
            </w:r>
            <w:r w:rsidR="008F003D">
              <w:rPr>
                <w:spacing w:val="-6"/>
                <w:sz w:val="20"/>
              </w:rPr>
              <w:t>Hakkında Bilgilendirme</w:t>
            </w:r>
          </w:p>
        </w:tc>
      </w:tr>
      <w:tr w:rsidR="00A100A7" w14:paraId="01DBDA4F" w14:textId="77777777" w:rsidTr="00083F24">
        <w:trPr>
          <w:trHeight w:val="239"/>
        </w:trPr>
        <w:tc>
          <w:tcPr>
            <w:tcW w:w="326" w:type="dxa"/>
          </w:tcPr>
          <w:p w14:paraId="43C101A6" w14:textId="77777777" w:rsidR="00A100A7" w:rsidRDefault="00A100A7" w:rsidP="00083F24">
            <w:pPr>
              <w:pStyle w:val="TableParagraph"/>
              <w:spacing w:line="220" w:lineRule="exact"/>
              <w:ind w:left="4"/>
              <w:jc w:val="center"/>
              <w:rPr>
                <w:b/>
                <w:sz w:val="20"/>
              </w:rPr>
            </w:pPr>
            <w:bookmarkStart w:id="0" w:name="_Hlk199168203"/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738" w:type="dxa"/>
          </w:tcPr>
          <w:p w14:paraId="5E691F1F" w14:textId="2DB377A3" w:rsidR="00672E57" w:rsidRPr="00672E57" w:rsidRDefault="00A100A7" w:rsidP="00672E57">
            <w:pPr>
              <w:pStyle w:val="TableParagraph"/>
              <w:spacing w:line="220" w:lineRule="exact"/>
              <w:ind w:left="108"/>
              <w:rPr>
                <w:spacing w:val="-6"/>
                <w:sz w:val="20"/>
              </w:rPr>
            </w:pPr>
            <w:r>
              <w:rPr>
                <w:sz w:val="20"/>
              </w:rPr>
              <w:t>SDÜ</w:t>
            </w:r>
            <w:r w:rsidR="00672E57">
              <w:rPr>
                <w:spacing w:val="-6"/>
                <w:sz w:val="20"/>
              </w:rPr>
              <w:t>NET Uygulaması Hakkında Bilgilendirme</w:t>
            </w:r>
          </w:p>
        </w:tc>
      </w:tr>
      <w:tr w:rsidR="00672E57" w14:paraId="1F3F8733" w14:textId="77777777" w:rsidTr="00083F24">
        <w:trPr>
          <w:trHeight w:val="239"/>
        </w:trPr>
        <w:tc>
          <w:tcPr>
            <w:tcW w:w="326" w:type="dxa"/>
          </w:tcPr>
          <w:p w14:paraId="676DD693" w14:textId="577E88E6" w:rsidR="00672E57" w:rsidRDefault="00672E57" w:rsidP="00083F24">
            <w:pPr>
              <w:pStyle w:val="TableParagraph"/>
              <w:spacing w:line="220" w:lineRule="exact"/>
              <w:ind w:left="4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738" w:type="dxa"/>
          </w:tcPr>
          <w:p w14:paraId="7BCDBFAF" w14:textId="4654DF95" w:rsidR="00672E57" w:rsidRDefault="008F003D" w:rsidP="00672E5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Öğretmenlik Uygulaması </w:t>
            </w:r>
            <w:r>
              <w:rPr>
                <w:spacing w:val="-6"/>
                <w:sz w:val="20"/>
              </w:rPr>
              <w:t>Hakkında Bilgilendirme</w:t>
            </w:r>
          </w:p>
        </w:tc>
      </w:tr>
      <w:tr w:rsidR="00672E57" w14:paraId="6957F2FB" w14:textId="77777777" w:rsidTr="00083F24">
        <w:trPr>
          <w:trHeight w:val="239"/>
        </w:trPr>
        <w:tc>
          <w:tcPr>
            <w:tcW w:w="326" w:type="dxa"/>
          </w:tcPr>
          <w:p w14:paraId="63327549" w14:textId="08360BD5" w:rsidR="00672E57" w:rsidRDefault="00644EC1" w:rsidP="00083F24">
            <w:pPr>
              <w:pStyle w:val="TableParagraph"/>
              <w:spacing w:line="220" w:lineRule="exact"/>
              <w:ind w:left="4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738" w:type="dxa"/>
          </w:tcPr>
          <w:p w14:paraId="21CA4F7B" w14:textId="5D1424D0" w:rsidR="00672E57" w:rsidRDefault="00644EC1" w:rsidP="00672E5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Dilek-Temenniler</w:t>
            </w:r>
          </w:p>
        </w:tc>
      </w:tr>
      <w:tr w:rsidR="00672E57" w14:paraId="40DC1E2D" w14:textId="77777777" w:rsidTr="00083F24">
        <w:trPr>
          <w:trHeight w:val="239"/>
        </w:trPr>
        <w:tc>
          <w:tcPr>
            <w:tcW w:w="326" w:type="dxa"/>
          </w:tcPr>
          <w:p w14:paraId="6E116418" w14:textId="77777777" w:rsidR="00672E57" w:rsidRDefault="00672E57" w:rsidP="00083F24">
            <w:pPr>
              <w:pStyle w:val="TableParagraph"/>
              <w:spacing w:line="220" w:lineRule="exact"/>
              <w:ind w:left="4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8738" w:type="dxa"/>
          </w:tcPr>
          <w:p w14:paraId="2C39CF8D" w14:textId="77777777" w:rsidR="00672E57" w:rsidRDefault="00672E57" w:rsidP="00672E57">
            <w:pPr>
              <w:pStyle w:val="TableParagraph"/>
              <w:spacing w:line="220" w:lineRule="exact"/>
              <w:ind w:left="108"/>
              <w:rPr>
                <w:sz w:val="20"/>
              </w:rPr>
            </w:pPr>
          </w:p>
        </w:tc>
      </w:tr>
      <w:bookmarkEnd w:id="0"/>
    </w:tbl>
    <w:p w14:paraId="6A52A758" w14:textId="77777777" w:rsidR="00A100A7" w:rsidRDefault="00A100A7" w:rsidP="00A100A7">
      <w:pPr>
        <w:pStyle w:val="GvdeMetni"/>
        <w:spacing w:before="8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A100A7" w14:paraId="6BD39E9A" w14:textId="77777777" w:rsidTr="00083F24">
        <w:trPr>
          <w:trHeight w:val="230"/>
        </w:trPr>
        <w:tc>
          <w:tcPr>
            <w:tcW w:w="9064" w:type="dxa"/>
          </w:tcPr>
          <w:p w14:paraId="7FEABFF9" w14:textId="77777777" w:rsidR="00A100A7" w:rsidRDefault="00A100A7" w:rsidP="00083F24">
            <w:pPr>
              <w:pStyle w:val="TableParagraph"/>
              <w:spacing w:line="210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ALINAN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KARARLAR</w:t>
            </w:r>
          </w:p>
        </w:tc>
      </w:tr>
      <w:tr w:rsidR="00A100A7" w14:paraId="3EB26D20" w14:textId="77777777" w:rsidTr="00083F24">
        <w:trPr>
          <w:trHeight w:val="8506"/>
        </w:trPr>
        <w:tc>
          <w:tcPr>
            <w:tcW w:w="9064" w:type="dxa"/>
          </w:tcPr>
          <w:p w14:paraId="3078708F" w14:textId="77777777" w:rsidR="00A100A7" w:rsidRDefault="00A100A7" w:rsidP="00EF6076">
            <w:pPr>
              <w:pStyle w:val="TableParagraph"/>
              <w:tabs>
                <w:tab w:val="left" w:pos="830"/>
              </w:tabs>
              <w:spacing w:before="223"/>
              <w:jc w:val="center"/>
              <w:rPr>
                <w:sz w:val="20"/>
              </w:rPr>
            </w:pPr>
            <w:r>
              <w:rPr>
                <w:sz w:val="20"/>
              </w:rPr>
              <w:t>Süleyman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Demirel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İnsan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Toplum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Fakültesi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Türk Dili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Edebiyatı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Bölümü</w:t>
            </w:r>
          </w:p>
          <w:p w14:paraId="1782E61C" w14:textId="5A7C7446" w:rsidR="00A100A7" w:rsidRDefault="00644EC1" w:rsidP="00EF6076">
            <w:pPr>
              <w:pStyle w:val="TableParagraph"/>
              <w:numPr>
                <w:ilvl w:val="0"/>
                <w:numId w:val="2"/>
              </w:numPr>
              <w:tabs>
                <w:tab w:val="left" w:pos="1035"/>
              </w:tabs>
              <w:spacing w:before="1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A100A7">
              <w:rPr>
                <w:sz w:val="20"/>
              </w:rPr>
              <w:t>ınıf</w:t>
            </w:r>
            <w:r>
              <w:rPr>
                <w:sz w:val="20"/>
              </w:rPr>
              <w:t xml:space="preserve"> I. Öğretim </w:t>
            </w:r>
            <w:r w:rsidR="00A100A7">
              <w:rPr>
                <w:spacing w:val="-2"/>
                <w:sz w:val="20"/>
              </w:rPr>
              <w:t xml:space="preserve"> </w:t>
            </w:r>
            <w:r w:rsidR="00A100A7">
              <w:rPr>
                <w:sz w:val="20"/>
              </w:rPr>
              <w:t>öğrencilerine yönelik akademik</w:t>
            </w:r>
            <w:r w:rsidR="00A100A7">
              <w:rPr>
                <w:spacing w:val="-2"/>
                <w:sz w:val="20"/>
              </w:rPr>
              <w:t xml:space="preserve"> </w:t>
            </w:r>
            <w:r w:rsidR="00A100A7">
              <w:rPr>
                <w:sz w:val="20"/>
              </w:rPr>
              <w:t>danışman</w:t>
            </w:r>
            <w:r>
              <w:rPr>
                <w:sz w:val="20"/>
              </w:rPr>
              <w:t>ı Prof. Dr. Talat Dinar</w:t>
            </w:r>
            <w:r w:rsidR="00A100A7">
              <w:rPr>
                <w:sz w:val="20"/>
              </w:rPr>
              <w:t xml:space="preserve"> tarafından </w:t>
            </w:r>
            <w:r w:rsidR="00EE4729">
              <w:rPr>
                <w:sz w:val="20"/>
              </w:rPr>
              <w:t>29</w:t>
            </w:r>
            <w:r w:rsidR="00A100A7">
              <w:rPr>
                <w:sz w:val="20"/>
              </w:rPr>
              <w:t>.</w:t>
            </w:r>
            <w:r w:rsidR="00EE4729">
              <w:rPr>
                <w:sz w:val="20"/>
              </w:rPr>
              <w:t>05</w:t>
            </w:r>
            <w:r w:rsidR="00A100A7">
              <w:rPr>
                <w:sz w:val="20"/>
              </w:rPr>
              <w:t>.202</w:t>
            </w:r>
            <w:r w:rsidR="00EE4729">
              <w:rPr>
                <w:sz w:val="20"/>
              </w:rPr>
              <w:t>5</w:t>
            </w:r>
            <w:r w:rsidR="00A100A7">
              <w:rPr>
                <w:spacing w:val="-13"/>
                <w:sz w:val="20"/>
              </w:rPr>
              <w:t xml:space="preserve"> </w:t>
            </w:r>
            <w:r w:rsidR="00EE4729">
              <w:rPr>
                <w:sz w:val="20"/>
              </w:rPr>
              <w:t>Perşembe</w:t>
            </w:r>
            <w:r w:rsidR="00A100A7">
              <w:rPr>
                <w:spacing w:val="-12"/>
                <w:sz w:val="20"/>
              </w:rPr>
              <w:t xml:space="preserve"> </w:t>
            </w:r>
            <w:r w:rsidR="00A100A7">
              <w:rPr>
                <w:sz w:val="20"/>
              </w:rPr>
              <w:t>günü</w:t>
            </w:r>
            <w:r w:rsidR="00A100A7">
              <w:rPr>
                <w:spacing w:val="-13"/>
                <w:sz w:val="20"/>
              </w:rPr>
              <w:t xml:space="preserve"> </w:t>
            </w:r>
            <w:r w:rsidR="00A100A7">
              <w:rPr>
                <w:sz w:val="20"/>
              </w:rPr>
              <w:t>saat</w:t>
            </w:r>
            <w:r w:rsidR="00A100A7">
              <w:rPr>
                <w:spacing w:val="-11"/>
                <w:sz w:val="20"/>
              </w:rPr>
              <w:t xml:space="preserve"> </w:t>
            </w:r>
            <w:r w:rsidR="00A100A7">
              <w:rPr>
                <w:sz w:val="20"/>
              </w:rPr>
              <w:t>1</w:t>
            </w:r>
            <w:r w:rsidR="00401174">
              <w:rPr>
                <w:sz w:val="20"/>
              </w:rPr>
              <w:t>5</w:t>
            </w:r>
            <w:r w:rsidR="00A100A7">
              <w:rPr>
                <w:sz w:val="20"/>
              </w:rPr>
              <w:t>.00’de</w:t>
            </w:r>
            <w:r w:rsidR="00A100A7">
              <w:rPr>
                <w:spacing w:val="-13"/>
                <w:sz w:val="20"/>
              </w:rPr>
              <w:t xml:space="preserve"> </w:t>
            </w:r>
            <w:r w:rsidR="00401174">
              <w:rPr>
                <w:sz w:val="20"/>
              </w:rPr>
              <w:t>308</w:t>
            </w:r>
            <w:r w:rsidR="00A100A7">
              <w:rPr>
                <w:spacing w:val="-12"/>
                <w:sz w:val="20"/>
              </w:rPr>
              <w:t xml:space="preserve"> </w:t>
            </w:r>
            <w:r w:rsidR="00A100A7">
              <w:rPr>
                <w:sz w:val="20"/>
              </w:rPr>
              <w:t>no’lu</w:t>
            </w:r>
            <w:r w:rsidR="00A100A7">
              <w:rPr>
                <w:spacing w:val="-13"/>
                <w:sz w:val="20"/>
              </w:rPr>
              <w:t xml:space="preserve"> </w:t>
            </w:r>
            <w:r w:rsidR="00A100A7">
              <w:rPr>
                <w:sz w:val="20"/>
              </w:rPr>
              <w:t>derslikte</w:t>
            </w:r>
            <w:r w:rsidR="00A100A7">
              <w:rPr>
                <w:spacing w:val="-12"/>
                <w:sz w:val="20"/>
              </w:rPr>
              <w:t xml:space="preserve"> </w:t>
            </w:r>
            <w:r w:rsidR="00A100A7">
              <w:rPr>
                <w:sz w:val="20"/>
              </w:rPr>
              <w:t>danışmanlık</w:t>
            </w:r>
            <w:r w:rsidR="00A100A7">
              <w:rPr>
                <w:spacing w:val="-13"/>
                <w:sz w:val="20"/>
              </w:rPr>
              <w:t xml:space="preserve"> </w:t>
            </w:r>
            <w:r w:rsidR="00A100A7">
              <w:rPr>
                <w:sz w:val="20"/>
              </w:rPr>
              <w:t>toplantısı</w:t>
            </w:r>
            <w:r w:rsidR="00A100A7">
              <w:rPr>
                <w:spacing w:val="-11"/>
                <w:sz w:val="20"/>
              </w:rPr>
              <w:t xml:space="preserve"> </w:t>
            </w:r>
            <w:r w:rsidR="00401174">
              <w:rPr>
                <w:spacing w:val="-11"/>
                <w:sz w:val="20"/>
              </w:rPr>
              <w:t>g</w:t>
            </w:r>
            <w:r w:rsidR="00A100A7">
              <w:rPr>
                <w:sz w:val="20"/>
              </w:rPr>
              <w:t>erçekleştirilmiştir.</w:t>
            </w:r>
          </w:p>
          <w:p w14:paraId="13C27094" w14:textId="1B6E4CC6" w:rsidR="00A100A7" w:rsidRDefault="00EF6076" w:rsidP="00EF6076">
            <w:pPr>
              <w:pStyle w:val="TableParagraph"/>
              <w:tabs>
                <w:tab w:val="left" w:pos="830"/>
              </w:tabs>
              <w:ind w:right="99"/>
              <w:rPr>
                <w:b/>
                <w:sz w:val="20"/>
              </w:rPr>
            </w:pPr>
            <w:r>
              <w:rPr>
                <w:sz w:val="20"/>
              </w:rPr>
              <w:t xml:space="preserve">    1.</w:t>
            </w:r>
            <w:r w:rsidR="00A100A7">
              <w:rPr>
                <w:sz w:val="20"/>
              </w:rPr>
              <w:t>Süleyman Demirel Üniversitesi Lisans Eğitim-Öğretim ve Sınav Yönetmeliği üzerinden ders geçme, başarı notu ve devam-devamsızlık konularında bilgi verilmiştir.</w:t>
            </w:r>
            <w:r>
              <w:rPr>
                <w:sz w:val="20"/>
              </w:rPr>
              <w:t xml:space="preserve">Mezuniyet yeterlilikleri hakkında </w:t>
            </w:r>
            <w:r w:rsidR="00B21FA8">
              <w:rPr>
                <w:sz w:val="20"/>
              </w:rPr>
              <w:t>değerlendirmelerde bulunulmuştur.</w:t>
            </w:r>
          </w:p>
          <w:p w14:paraId="68783C58" w14:textId="77777777" w:rsidR="00A100A7" w:rsidRDefault="00B21FA8" w:rsidP="000C5D45">
            <w:pPr>
              <w:pStyle w:val="TableParagraph"/>
              <w:tabs>
                <w:tab w:val="left" w:pos="83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  2. </w:t>
            </w:r>
            <w:r w:rsidR="00A100A7">
              <w:rPr>
                <w:sz w:val="20"/>
              </w:rPr>
              <w:t>SDÜ</w:t>
            </w:r>
            <w:r>
              <w:rPr>
                <w:sz w:val="20"/>
              </w:rPr>
              <w:t>NET Uygulamasından erişilebilen bilgiler hakkında bilgilendirmeler ya</w:t>
            </w:r>
            <w:r w:rsidR="000C5D45">
              <w:rPr>
                <w:sz w:val="20"/>
              </w:rPr>
              <w:t>pılmıştır.</w:t>
            </w:r>
          </w:p>
          <w:p w14:paraId="366C2441" w14:textId="77777777" w:rsidR="000C5D45" w:rsidRDefault="000C5D45" w:rsidP="000C5D45">
            <w:pPr>
              <w:pStyle w:val="TableParagraph"/>
              <w:tabs>
                <w:tab w:val="left" w:pos="83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  3. Öğretmenlik Uygulaması</w:t>
            </w:r>
            <w:r w:rsidR="00180BAB">
              <w:rPr>
                <w:sz w:val="20"/>
              </w:rPr>
              <w:t xml:space="preserve"> </w:t>
            </w:r>
            <w:r w:rsidR="006D310F">
              <w:rPr>
                <w:sz w:val="20"/>
              </w:rPr>
              <w:t>dersi ve uygulamada karşılaşılan sorunlar hakkında görüşmeler yapılmıştır.</w:t>
            </w:r>
          </w:p>
          <w:p w14:paraId="1B406EA7" w14:textId="77777777" w:rsidR="006D310F" w:rsidRDefault="006D310F" w:rsidP="000C5D45">
            <w:pPr>
              <w:pStyle w:val="TableParagraph"/>
              <w:tabs>
                <w:tab w:val="left" w:pos="83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    İyi dilek ve temennilerle toplantı sona ermiştir. </w:t>
            </w:r>
          </w:p>
          <w:p w14:paraId="7D200EED" w14:textId="77777777" w:rsidR="00CE141D" w:rsidRDefault="00CE141D" w:rsidP="000C5D45">
            <w:pPr>
              <w:pStyle w:val="TableParagraph"/>
              <w:tabs>
                <w:tab w:val="left" w:pos="830"/>
              </w:tabs>
              <w:spacing w:line="228" w:lineRule="exact"/>
              <w:rPr>
                <w:sz w:val="20"/>
              </w:rPr>
            </w:pPr>
          </w:p>
          <w:p w14:paraId="07A3A6D0" w14:textId="77777777" w:rsidR="00CE141D" w:rsidRDefault="00CE141D" w:rsidP="000C5D45">
            <w:pPr>
              <w:pStyle w:val="TableParagraph"/>
              <w:tabs>
                <w:tab w:val="left" w:pos="830"/>
              </w:tabs>
              <w:spacing w:line="228" w:lineRule="exact"/>
              <w:rPr>
                <w:sz w:val="20"/>
              </w:rPr>
            </w:pPr>
          </w:p>
          <w:p w14:paraId="1DC23686" w14:textId="5DC1D861" w:rsidR="00CE141D" w:rsidRDefault="00CE141D" w:rsidP="000C5D45">
            <w:pPr>
              <w:pStyle w:val="TableParagraph"/>
              <w:tabs>
                <w:tab w:val="left" w:pos="830"/>
              </w:tabs>
              <w:spacing w:line="228" w:lineRule="exact"/>
              <w:rPr>
                <w:sz w:val="20"/>
              </w:rPr>
            </w:pPr>
          </w:p>
        </w:tc>
      </w:tr>
      <w:tr w:rsidR="000C5D45" w14:paraId="508071C0" w14:textId="77777777" w:rsidTr="00083F24">
        <w:trPr>
          <w:trHeight w:val="8506"/>
        </w:trPr>
        <w:tc>
          <w:tcPr>
            <w:tcW w:w="9064" w:type="dxa"/>
          </w:tcPr>
          <w:p w14:paraId="6E33B3AA" w14:textId="732D5C5A" w:rsidR="000C5D45" w:rsidRDefault="007C50FB" w:rsidP="00EF6076">
            <w:pPr>
              <w:pStyle w:val="TableParagraph"/>
              <w:tabs>
                <w:tab w:val="left" w:pos="830"/>
              </w:tabs>
              <w:spacing w:before="223"/>
              <w:jc w:val="center"/>
              <w:rPr>
                <w:sz w:val="20"/>
              </w:rPr>
            </w:pPr>
            <w:r>
              <w:rPr>
                <w:noProof/>
                <w:sz w:val="20"/>
                <w14:ligatures w14:val="standardContextual"/>
              </w:rPr>
              <w:lastRenderedPageBreak/>
              <w:drawing>
                <wp:inline distT="0" distB="0" distL="0" distR="0" wp14:anchorId="2E3CDC76" wp14:editId="285FCBBC">
                  <wp:extent cx="5749290" cy="7665720"/>
                  <wp:effectExtent l="0" t="0" r="3810" b="0"/>
                  <wp:docPr id="2122931995" name="Resim 3" descr="iç mekan, mobilya, sandalye, masa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931995" name="Resim 3" descr="iç mekan, mobilya, sandalye, masa içeren bir resim&#10;&#10;Yapay zeka tarafından oluşturulan içerik yanlış olabilir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9290" cy="766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FFB8C" w14:textId="77777777" w:rsidR="00656160" w:rsidRDefault="00656160"/>
    <w:sectPr w:rsidR="0065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1B10"/>
    <w:multiLevelType w:val="hybridMultilevel"/>
    <w:tmpl w:val="52C828F6"/>
    <w:lvl w:ilvl="0" w:tplc="49D6FEF2">
      <w:start w:val="4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57232373"/>
    <w:multiLevelType w:val="hybridMultilevel"/>
    <w:tmpl w:val="4468C8D8"/>
    <w:lvl w:ilvl="0" w:tplc="83E8F61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8F854A0">
      <w:start w:val="1"/>
      <w:numFmt w:val="decimal"/>
      <w:lvlText w:val="%2."/>
      <w:lvlJc w:val="left"/>
      <w:pPr>
        <w:ind w:left="830" w:hanging="206"/>
        <w:jc w:val="right"/>
      </w:pPr>
      <w:rPr>
        <w:rFonts w:hint="default"/>
        <w:spacing w:val="0"/>
        <w:w w:val="99"/>
        <w:lang w:val="tr-TR" w:eastAsia="en-US" w:bidi="ar-SA"/>
      </w:rPr>
    </w:lvl>
    <w:lvl w:ilvl="2" w:tplc="D4E25CB2">
      <w:numFmt w:val="bullet"/>
      <w:lvlText w:val="•"/>
      <w:lvlJc w:val="left"/>
      <w:pPr>
        <w:ind w:left="2482" w:hanging="206"/>
      </w:pPr>
      <w:rPr>
        <w:rFonts w:hint="default"/>
        <w:lang w:val="tr-TR" w:eastAsia="en-US" w:bidi="ar-SA"/>
      </w:rPr>
    </w:lvl>
    <w:lvl w:ilvl="3" w:tplc="8B1C307E">
      <w:numFmt w:val="bullet"/>
      <w:lvlText w:val="•"/>
      <w:lvlJc w:val="left"/>
      <w:pPr>
        <w:ind w:left="3304" w:hanging="206"/>
      </w:pPr>
      <w:rPr>
        <w:rFonts w:hint="default"/>
        <w:lang w:val="tr-TR" w:eastAsia="en-US" w:bidi="ar-SA"/>
      </w:rPr>
    </w:lvl>
    <w:lvl w:ilvl="4" w:tplc="AE74186A">
      <w:numFmt w:val="bullet"/>
      <w:lvlText w:val="•"/>
      <w:lvlJc w:val="left"/>
      <w:pPr>
        <w:ind w:left="4125" w:hanging="206"/>
      </w:pPr>
      <w:rPr>
        <w:rFonts w:hint="default"/>
        <w:lang w:val="tr-TR" w:eastAsia="en-US" w:bidi="ar-SA"/>
      </w:rPr>
    </w:lvl>
    <w:lvl w:ilvl="5" w:tplc="1228E7F6">
      <w:numFmt w:val="bullet"/>
      <w:lvlText w:val="•"/>
      <w:lvlJc w:val="left"/>
      <w:pPr>
        <w:ind w:left="4947" w:hanging="206"/>
      </w:pPr>
      <w:rPr>
        <w:rFonts w:hint="default"/>
        <w:lang w:val="tr-TR" w:eastAsia="en-US" w:bidi="ar-SA"/>
      </w:rPr>
    </w:lvl>
    <w:lvl w:ilvl="6" w:tplc="5B18186E">
      <w:numFmt w:val="bullet"/>
      <w:lvlText w:val="•"/>
      <w:lvlJc w:val="left"/>
      <w:pPr>
        <w:ind w:left="5768" w:hanging="206"/>
      </w:pPr>
      <w:rPr>
        <w:rFonts w:hint="default"/>
        <w:lang w:val="tr-TR" w:eastAsia="en-US" w:bidi="ar-SA"/>
      </w:rPr>
    </w:lvl>
    <w:lvl w:ilvl="7" w:tplc="7EB0BA8C">
      <w:numFmt w:val="bullet"/>
      <w:lvlText w:val="•"/>
      <w:lvlJc w:val="left"/>
      <w:pPr>
        <w:ind w:left="6589" w:hanging="206"/>
      </w:pPr>
      <w:rPr>
        <w:rFonts w:hint="default"/>
        <w:lang w:val="tr-TR" w:eastAsia="en-US" w:bidi="ar-SA"/>
      </w:rPr>
    </w:lvl>
    <w:lvl w:ilvl="8" w:tplc="0E763844">
      <w:numFmt w:val="bullet"/>
      <w:lvlText w:val="•"/>
      <w:lvlJc w:val="left"/>
      <w:pPr>
        <w:ind w:left="7411" w:hanging="206"/>
      </w:pPr>
      <w:rPr>
        <w:rFonts w:hint="default"/>
        <w:lang w:val="tr-TR" w:eastAsia="en-US" w:bidi="ar-SA"/>
      </w:rPr>
    </w:lvl>
  </w:abstractNum>
  <w:num w:numId="1" w16cid:durableId="2050492554">
    <w:abstractNumId w:val="1"/>
  </w:num>
  <w:num w:numId="2" w16cid:durableId="180873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60"/>
    <w:rsid w:val="000C5D45"/>
    <w:rsid w:val="00180BAB"/>
    <w:rsid w:val="0031641A"/>
    <w:rsid w:val="0039492E"/>
    <w:rsid w:val="00401174"/>
    <w:rsid w:val="00644EC1"/>
    <w:rsid w:val="00656160"/>
    <w:rsid w:val="00672E57"/>
    <w:rsid w:val="006D310F"/>
    <w:rsid w:val="007C50FB"/>
    <w:rsid w:val="008F003D"/>
    <w:rsid w:val="00A100A7"/>
    <w:rsid w:val="00B21FA8"/>
    <w:rsid w:val="00CC237A"/>
    <w:rsid w:val="00CE141D"/>
    <w:rsid w:val="00DD6DC5"/>
    <w:rsid w:val="00DF39C4"/>
    <w:rsid w:val="00EE4729"/>
    <w:rsid w:val="00E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7E41"/>
  <w15:chartTrackingRefBased/>
  <w15:docId w15:val="{5CD1B385-CB83-4323-8A5A-606BF055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5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6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6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61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61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61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61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6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6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6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61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61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61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61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61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61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61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61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61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61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6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61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616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100A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100A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100A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1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1102</Characters>
  <Application>Microsoft Office Word</Application>
  <DocSecurity>0</DocSecurity>
  <Lines>9</Lines>
  <Paragraphs>2</Paragraphs>
  <ScaleCrop>false</ScaleCrop>
  <Company>KiNGHaZe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talat dinar</dc:creator>
  <cp:keywords/>
  <dc:description/>
  <cp:lastModifiedBy>Tuğba Korkmazer</cp:lastModifiedBy>
  <cp:revision>3</cp:revision>
  <dcterms:created xsi:type="dcterms:W3CDTF">2025-05-26T13:24:00Z</dcterms:created>
  <dcterms:modified xsi:type="dcterms:W3CDTF">2025-05-27T12:25:00Z</dcterms:modified>
</cp:coreProperties>
</file>